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A6" w:rsidRDefault="00783FA6" w:rsidP="00783FA6">
      <w:pPr>
        <w:rPr>
          <w:color w:val="B2A1C7" w:themeColor="accent4" w:themeTint="99"/>
        </w:rPr>
      </w:pPr>
      <w:r>
        <w:rPr>
          <w:noProof/>
        </w:rPr>
        <mc:AlternateContent>
          <mc:Choice Requires="wps">
            <w:drawing>
              <wp:anchor distT="0" distB="0" distL="114300" distR="114300" simplePos="0" relativeHeight="251659264" behindDoc="0" locked="0" layoutInCell="1" allowOverlap="1" wp14:anchorId="5309EBE6" wp14:editId="3EABB74A">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83FA6" w:rsidRPr="00783FA6" w:rsidRDefault="00783FA6" w:rsidP="00783FA6">
                            <w:pPr>
                              <w:jc w:val="cente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783FA6">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СКАЗОЧНЫЙ МИР НОВОГОДНИХ ИГРУШЕК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783FA6" w:rsidRPr="00783FA6" w:rsidRDefault="00783FA6" w:rsidP="00783FA6">
                      <w:pPr>
                        <w:jc w:val="cente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783FA6">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СКАЗОЧНЫЙ МИР НОВОГОДНИХ ИГРУШЕК</w:t>
                      </w:r>
                    </w:p>
                  </w:txbxContent>
                </v:textbox>
                <w10:wrap type="square"/>
              </v:shape>
            </w:pict>
          </mc:Fallback>
        </mc:AlternateContent>
      </w:r>
      <w:r>
        <w:rPr>
          <w:color w:val="B2A1C7" w:themeColor="accent4" w:themeTint="99"/>
        </w:rPr>
        <w:t xml:space="preserve">   В субботу мы с классом были на экскурсии,  на фабрике ёлочных игрушек «Иней», которая находится в Павлово – посадском районе, в деревне Данилово. Утром мы собрались около школы, сели в автобус и поехали  за новыми впечатлениями.  Время в автобусе прошло незаметно. </w:t>
      </w:r>
    </w:p>
    <w:p w:rsidR="00E92D43" w:rsidRDefault="00783FA6" w:rsidP="00783FA6">
      <w:pPr>
        <w:rPr>
          <w:color w:val="B2A1C7" w:themeColor="accent4" w:themeTint="99"/>
        </w:rPr>
      </w:pPr>
      <w:r>
        <w:rPr>
          <w:color w:val="B2A1C7" w:themeColor="accent4" w:themeTint="99"/>
        </w:rPr>
        <w:t xml:space="preserve">   Мы подъехали к фабрике.  Пройдя мимо детской площадки и зайдя в здание, мы вышли с другой стороны фабрики, чтобы попасть в цех.  Там мы разделись и пошли смотреть,   как создают ёлочные игрушки.  Игрушка начинается со стеклянной трубки, которую нагревают с  одного конца и выдувают нужную форму. Если работника, который  работает с маленькими шарами,  переводят на изготовление  больших шаров, ему дают трафарет</w:t>
      </w:r>
      <w:proofErr w:type="gramStart"/>
      <w:r>
        <w:rPr>
          <w:color w:val="B2A1C7" w:themeColor="accent4" w:themeTint="99"/>
        </w:rPr>
        <w:t xml:space="preserve"> ,</w:t>
      </w:r>
      <w:proofErr w:type="gramEnd"/>
      <w:r>
        <w:rPr>
          <w:color w:val="B2A1C7" w:themeColor="accent4" w:themeTint="99"/>
        </w:rPr>
        <w:t xml:space="preserve"> по которому он может измерить размер шара. Если шар совпадает с трафаретом, его можно покрывать алюминием, а если не совпадает, его отправляют на переработку.  Покрытие алюминием – это второй этап по изготовлению игрушек. Это единственный процесс, который делает машина, так как всё остальное делается вручную. Затем игрушки покрывают краской,  дают обсохнуть и приступают к росписи игрушек, используют при этом кисти, клей, воду, блёстки и краски. После высыхания  с шариков срезают  трубочку и одевают колпачок  с петелькой, чтобы можно было повесить на ёлку.  Затем игрушки упаковывают в коробки и отправляют в магазин. </w:t>
      </w:r>
    </w:p>
    <w:p w:rsidR="00783FA6" w:rsidRDefault="00783FA6" w:rsidP="00783FA6">
      <w:pPr>
        <w:rPr>
          <w:color w:val="B2A1C7" w:themeColor="accent4" w:themeTint="99"/>
        </w:rPr>
      </w:pPr>
      <w:r>
        <w:rPr>
          <w:color w:val="B2A1C7" w:themeColor="accent4" w:themeTint="99"/>
        </w:rPr>
        <w:t xml:space="preserve">   Мы тоже участвовали в росписи шариков. Это очень увлекательное занятие. Мы почувствовали себя настоящими мастерами.  Самый большой шарик имеет  самый тонкий слой стекла, а самый маленький, соответственно,  самый толстый. </w:t>
      </w:r>
    </w:p>
    <w:p w:rsidR="00783FA6" w:rsidRDefault="00783FA6" w:rsidP="00783FA6">
      <w:pPr>
        <w:rPr>
          <w:color w:val="B2A1C7" w:themeColor="accent4" w:themeTint="99"/>
        </w:rPr>
      </w:pPr>
      <w:r>
        <w:rPr>
          <w:color w:val="B2A1C7" w:themeColor="accent4" w:themeTint="99"/>
        </w:rPr>
        <w:t xml:space="preserve">    Потом мы пошли в столовую, где нас угостили чаем с конфетами, сахар был отдельно,  после чаепития мы посетили музей ёлочных игрушек  и узнали, что раньше игрушки делали из ваты и картона.  Мы увидели маленькие чашки для Нового года, время на них всегда без пяти минут двенадцать.  Нам показали, как украшали ёлки конструктором, это такие палочки, соединённые проволокой.  Увидели современные игрушки, игрушки, которые  раньше висели на кремлёвской ёлке, они очень большого размера. Та</w:t>
      </w:r>
      <w:bookmarkStart w:id="0" w:name="_GoBack"/>
      <w:bookmarkEnd w:id="0"/>
      <w:r>
        <w:rPr>
          <w:color w:val="B2A1C7" w:themeColor="accent4" w:themeTint="99"/>
        </w:rPr>
        <w:t xml:space="preserve">м были колокольчики, стеклянные язычки которых были разного размера.  Синий издавал звук громче, а белый - мелодичнее.   Экскурсовод собрал нас, чтобы загадать загадки про Деда Мороза.  Мы её отгадали, и в тот же миг к нам зашёл Дед Мороз.  Он загадывал нам загадки, а Настю и Лену поздравил с Днём рождения, который у них совпал с нашей поездкой, и подарил им конфеты. После этого мы сходили в магазин, и каждый купил себе подарок на память о фабрике. Я купила новогоднюю маску  и хлопушку. Экскурсия закончилась, и мы поехали домой.  По приезду к школе нам раздали подарки от фабрики – новогодний шарик и мишуру.  </w:t>
      </w:r>
    </w:p>
    <w:p w:rsidR="00783FA6" w:rsidRDefault="00783FA6" w:rsidP="00783FA6">
      <w:pPr>
        <w:rPr>
          <w:color w:val="B2A1C7" w:themeColor="accent4" w:themeTint="99"/>
        </w:rPr>
      </w:pPr>
      <w:r>
        <w:rPr>
          <w:color w:val="B2A1C7" w:themeColor="accent4" w:themeTint="99"/>
        </w:rPr>
        <w:t xml:space="preserve">   У меня осталась масса впечатлений  о посещении сказочного мира новогодней игрушки. </w:t>
      </w:r>
    </w:p>
    <w:p w:rsidR="00783FA6" w:rsidRDefault="00783FA6" w:rsidP="00783FA6">
      <w:pPr>
        <w:rPr>
          <w:color w:val="B2A1C7" w:themeColor="accent4" w:themeTint="99"/>
        </w:rPr>
      </w:pPr>
    </w:p>
    <w:p w:rsidR="00783FA6" w:rsidRPr="00783FA6" w:rsidRDefault="00783FA6" w:rsidP="00783FA6">
      <w:pPr>
        <w:rPr>
          <w:color w:val="B2A1C7" w:themeColor="accent4" w:themeTint="99"/>
        </w:rPr>
      </w:pPr>
    </w:p>
    <w:sectPr w:rsidR="00783FA6" w:rsidRPr="00783FA6" w:rsidSect="00783FA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A6"/>
    <w:rsid w:val="00783FA6"/>
    <w:rsid w:val="00E9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2013-11-18T11:30:00Z</dcterms:created>
  <dcterms:modified xsi:type="dcterms:W3CDTF">2013-11-18T12:14:00Z</dcterms:modified>
</cp:coreProperties>
</file>